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3B" w:rsidRDefault="002A5F3B" w:rsidP="002A5F3B">
      <w:pPr>
        <w:jc w:val="center"/>
      </w:pPr>
      <w:r>
        <w:t>CARLA A. CEDENO</w:t>
      </w:r>
    </w:p>
    <w:p w:rsidR="002A5F3B" w:rsidRDefault="00373ED0" w:rsidP="002A5F3B">
      <w:pPr>
        <w:spacing w:after="240"/>
        <w:jc w:val="center"/>
      </w:pPr>
      <w:r>
        <w:t xml:space="preserve"> (C) (352) 800-0965</w:t>
      </w:r>
      <w:r w:rsidR="002A5F3B">
        <w:br/>
      </w:r>
    </w:p>
    <w:p w:rsidR="002A5F3B" w:rsidRDefault="002A5F3B" w:rsidP="002A5F3B">
      <w:pPr>
        <w:spacing w:after="240"/>
      </w:pPr>
      <w:r>
        <w:t>OBJECTIVE </w:t>
      </w:r>
      <w:r>
        <w:br/>
      </w:r>
    </w:p>
    <w:p w:rsidR="002A5F3B" w:rsidRDefault="002A5F3B" w:rsidP="002A5F3B">
      <w:pPr>
        <w:spacing w:after="240"/>
        <w:jc w:val="both"/>
        <w:rPr>
          <w:color w:val="1F497D"/>
        </w:rPr>
      </w:pPr>
      <w:r>
        <w:t>To reach a professional level in where my educational background and experience will be an asset to the growth and success of my employer and myself.  </w:t>
      </w:r>
    </w:p>
    <w:p w:rsidR="002A5F3B" w:rsidRDefault="002A5F3B" w:rsidP="002A5F3B">
      <w:pPr>
        <w:ind w:right="1440"/>
        <w:rPr>
          <w:rFonts w:ascii="Calibri" w:hAnsi="Calibri"/>
          <w:color w:val="1F497D"/>
          <w:sz w:val="22"/>
          <w:szCs w:val="22"/>
        </w:rPr>
      </w:pPr>
    </w:p>
    <w:p w:rsidR="002A5F3B" w:rsidRDefault="002A5F3B" w:rsidP="002A5F3B">
      <w:r>
        <w:t>EXPERIENCE </w:t>
      </w:r>
    </w:p>
    <w:p w:rsidR="002A5F3B" w:rsidRDefault="002A5F3B" w:rsidP="002A5F3B">
      <w:pPr>
        <w:spacing w:after="240"/>
      </w:pPr>
    </w:p>
    <w:p w:rsidR="002A5F3B" w:rsidRDefault="002A5F3B" w:rsidP="002A5F3B">
      <w:pPr>
        <w:rPr>
          <w:color w:val="000000"/>
        </w:rPr>
      </w:pPr>
      <w:r>
        <w:rPr>
          <w:color w:val="000000"/>
        </w:rPr>
        <w:t>03/16 – Present</w:t>
      </w:r>
      <w:proofErr w:type="gramStart"/>
      <w:r>
        <w:rPr>
          <w:color w:val="000000"/>
        </w:rPr>
        <w:t>  MORAN</w:t>
      </w:r>
      <w:proofErr w:type="gramEnd"/>
      <w:r>
        <w:rPr>
          <w:color w:val="000000"/>
        </w:rPr>
        <w:t xml:space="preserve"> KIDD LYONS JOHNSON, PA</w:t>
      </w:r>
    </w:p>
    <w:p w:rsidR="002A5F3B" w:rsidRDefault="002A5F3B" w:rsidP="002A5F3B">
      <w:pPr>
        <w:ind w:right="1440"/>
        <w:rPr>
          <w:rFonts w:ascii="Calibri" w:hAnsi="Calibri"/>
          <w:color w:val="1F497D"/>
          <w:sz w:val="22"/>
          <w:szCs w:val="22"/>
        </w:rPr>
      </w:pPr>
    </w:p>
    <w:p w:rsidR="002A5F3B" w:rsidRDefault="008C2F48" w:rsidP="002A5F3B">
      <w:pPr>
        <w:jc w:val="both"/>
        <w:rPr>
          <w:rFonts w:ascii="Calibri" w:hAnsi="Calibri"/>
          <w:color w:val="1F497D"/>
          <w:sz w:val="22"/>
          <w:szCs w:val="22"/>
        </w:rPr>
      </w:pPr>
      <w:r>
        <w:t xml:space="preserve">Draft Settlement Documents; Schedule Mediations; Schedule Depositions; Summarize Medical Records/Reports for status update to clients and/or Pre-Mediation Reports; </w:t>
      </w:r>
      <w:r w:rsidR="00967BC8">
        <w:t xml:space="preserve">Draft Medical Composites; Obtain Social Security Records and Unemployment Records; Review ISO Searches and Issue the Proper Subpoenas; </w:t>
      </w:r>
      <w:r>
        <w:t xml:space="preserve">Calendaring of Court Ordered Events.  </w:t>
      </w:r>
    </w:p>
    <w:p w:rsidR="002A5F3B" w:rsidRDefault="002A5F3B" w:rsidP="002A5F3B">
      <w:pPr>
        <w:ind w:right="1440"/>
        <w:rPr>
          <w:rFonts w:ascii="Calibri" w:hAnsi="Calibri"/>
          <w:color w:val="1F497D"/>
          <w:sz w:val="22"/>
          <w:szCs w:val="22"/>
        </w:rPr>
      </w:pPr>
    </w:p>
    <w:p w:rsidR="002A5F3B" w:rsidRDefault="002A5F3B" w:rsidP="002A5F3B">
      <w:pPr>
        <w:spacing w:after="240"/>
        <w:jc w:val="both"/>
      </w:pPr>
    </w:p>
    <w:p w:rsidR="002A5F3B" w:rsidRDefault="002A5F3B" w:rsidP="002A5F3B">
      <w:pPr>
        <w:spacing w:after="240"/>
        <w:jc w:val="both"/>
      </w:pPr>
      <w:r>
        <w:t>03/99</w:t>
      </w:r>
      <w:proofErr w:type="gramStart"/>
      <w:r>
        <w:t>​ -</w:t>
      </w:r>
      <w:proofErr w:type="gramEnd"/>
      <w:r>
        <w:t xml:space="preserve"> 10/15 TOMPKINS, </w:t>
      </w:r>
      <w:proofErr w:type="spellStart"/>
      <w:r>
        <w:t>McGUIRE</w:t>
      </w:r>
      <w:proofErr w:type="spellEnd"/>
      <w:r>
        <w:t>, WACHENFELD &amp; BARRY, LLP</w:t>
      </w:r>
    </w:p>
    <w:p w:rsidR="00C75696" w:rsidRDefault="002A5F3B" w:rsidP="00C75696">
      <w:pPr>
        <w:jc w:val="both"/>
      </w:pPr>
      <w:r>
        <w:t>Assist attorneys with legal documentation, maintain files, draft pleadings, and other discovery documentations, perform general office duties, schedule appointments, and update calendar; Bill clients, inform clients with approved information regarding their case status.  (Working for Managing Partner, an Equity Partner and One Associate).  </w:t>
      </w:r>
      <w:r w:rsidR="00C75696">
        <w:t>(Defense Workers’ Compensation)</w:t>
      </w:r>
      <w:r w:rsidR="00C44EB0">
        <w:t>.  Managed 10 Employees in my department.</w:t>
      </w:r>
    </w:p>
    <w:p w:rsidR="00E80391" w:rsidRDefault="00E80391" w:rsidP="00C75696">
      <w:pPr>
        <w:jc w:val="both"/>
        <w:rPr>
          <w:rFonts w:ascii="Calibri" w:hAnsi="Calibri"/>
          <w:color w:val="1F497D"/>
          <w:sz w:val="22"/>
          <w:szCs w:val="22"/>
        </w:rPr>
      </w:pPr>
    </w:p>
    <w:p w:rsidR="002A5F3B" w:rsidRDefault="00E80391" w:rsidP="002A5F3B">
      <w:pPr>
        <w:spacing w:after="240"/>
        <w:jc w:val="both"/>
      </w:pPr>
      <w:r>
        <w:t>11/13 – 10/15</w:t>
      </w:r>
      <w:r>
        <w:tab/>
        <w:t>LAW OFFICES OF VAS (Part-Time)</w:t>
      </w:r>
    </w:p>
    <w:p w:rsidR="00E80391" w:rsidRDefault="00E80391" w:rsidP="002A5F3B">
      <w:pPr>
        <w:spacing w:after="240"/>
        <w:jc w:val="both"/>
      </w:pPr>
      <w:r>
        <w:t xml:space="preserve">Client intakes, discovery requests from prosecutor, draft pleadings, and other discovery documentations, research case law on a case to case basis, schedule appointments, and update calendar, bill clients, inform clients with approved information regarding their case status.   </w:t>
      </w:r>
    </w:p>
    <w:p w:rsidR="002A5F3B" w:rsidRDefault="002A5F3B" w:rsidP="002A5F3B">
      <w:pPr>
        <w:spacing w:after="240"/>
        <w:jc w:val="both"/>
      </w:pPr>
      <w:r>
        <w:t>    </w:t>
      </w:r>
      <w:r>
        <w:br/>
        <w:t>07/95</w:t>
      </w:r>
      <w:r w:rsidR="00973D0D">
        <w:t xml:space="preserve"> </w:t>
      </w:r>
      <w:proofErr w:type="gramStart"/>
      <w:r w:rsidR="00973D0D">
        <w:t xml:space="preserve">- </w:t>
      </w:r>
      <w:r>
        <w:t>​03</w:t>
      </w:r>
      <w:proofErr w:type="gramEnd"/>
      <w:r>
        <w:t>/99 - ​LAW OFFICES OF NEJAT M. BUMIN </w:t>
      </w:r>
    </w:p>
    <w:p w:rsidR="00E80391" w:rsidRPr="00710C27" w:rsidRDefault="00710C27" w:rsidP="00710C27">
      <w:pPr>
        <w:spacing w:after="240"/>
      </w:pPr>
      <w:r w:rsidRPr="00710C27">
        <w:rPr>
          <w:color w:val="000000"/>
          <w:shd w:val="clear" w:color="auto" w:fill="FFFFFF"/>
        </w:rPr>
        <w:t>Human Resource Duties (hire and post jobs as needed); maintain company files for employees; submitted payroll to ADP for processing; perform staff reviews; approved vacation and personal days in accordance with staff calendar to confirm coverage as needed; prepare bank deposits for runner. Handled all Real Estate Closings from obtaining title work, home inspections, obtaining CO and preparing the HUD.</w:t>
      </w:r>
      <w:r w:rsidR="002A5F3B" w:rsidRPr="00710C27">
        <w:br/>
      </w:r>
    </w:p>
    <w:p w:rsidR="00E80391" w:rsidRDefault="00E80391">
      <w:pPr>
        <w:spacing w:after="160" w:line="259" w:lineRule="auto"/>
      </w:pPr>
      <w:r>
        <w:br w:type="page"/>
      </w:r>
    </w:p>
    <w:p w:rsidR="00710C27" w:rsidRDefault="00710C27" w:rsidP="00710C27">
      <w:pPr>
        <w:spacing w:after="240"/>
        <w:jc w:val="both"/>
      </w:pPr>
      <w:r>
        <w:lastRenderedPageBreak/>
        <w:t>09/91</w:t>
      </w:r>
      <w:r>
        <w:t xml:space="preserve"> </w:t>
      </w:r>
      <w:proofErr w:type="gramStart"/>
      <w:r>
        <w:t>- ​</w:t>
      </w:r>
      <w:r>
        <w:t>07</w:t>
      </w:r>
      <w:proofErr w:type="gramEnd"/>
      <w:r>
        <w:t>/95</w:t>
      </w:r>
      <w:r>
        <w:t xml:space="preserve"> </w:t>
      </w:r>
      <w:r>
        <w:t>–</w:t>
      </w:r>
      <w:r>
        <w:t xml:space="preserve"> </w:t>
      </w:r>
      <w:r>
        <w:t>PARTY CITY</w:t>
      </w:r>
    </w:p>
    <w:p w:rsidR="00710C27" w:rsidRPr="00710C27" w:rsidRDefault="00710C27" w:rsidP="00710C27">
      <w:pPr>
        <w:spacing w:after="240"/>
        <w:jc w:val="both"/>
      </w:pPr>
      <w:r w:rsidRPr="00710C27">
        <w:rPr>
          <w:color w:val="000000"/>
          <w:shd w:val="clear" w:color="auto" w:fill="FFFFFF"/>
        </w:rPr>
        <w:t>M</w:t>
      </w:r>
      <w:r w:rsidRPr="00710C27">
        <w:rPr>
          <w:color w:val="000000"/>
          <w:shd w:val="clear" w:color="auto" w:fill="FFFFFF"/>
        </w:rPr>
        <w:t xml:space="preserve">eeting with clients to work out event details, plan with the client, scout and book locations, food, entertainment, staff and cleanup crew. Personally did all the guest party favors/thank </w:t>
      </w:r>
      <w:proofErr w:type="spellStart"/>
      <w:proofErr w:type="gramStart"/>
      <w:r w:rsidRPr="00710C27">
        <w:rPr>
          <w:color w:val="000000"/>
          <w:shd w:val="clear" w:color="auto" w:fill="FFFFFF"/>
        </w:rPr>
        <w:t>yous</w:t>
      </w:r>
      <w:proofErr w:type="spellEnd"/>
      <w:r w:rsidRPr="00710C27">
        <w:rPr>
          <w:color w:val="000000"/>
          <w:shd w:val="clear" w:color="auto" w:fill="FFFFFF"/>
        </w:rPr>
        <w:t>.</w:t>
      </w:r>
      <w:proofErr w:type="gramEnd"/>
    </w:p>
    <w:p w:rsidR="00710C27" w:rsidRDefault="00710C27" w:rsidP="002A5F3B"/>
    <w:p w:rsidR="002A5F3B" w:rsidRDefault="002A5F3B" w:rsidP="002A5F3B">
      <w:bookmarkStart w:id="0" w:name="_GoBack"/>
      <w:bookmarkEnd w:id="0"/>
      <w:r>
        <w:t>EDUCATION </w:t>
      </w:r>
    </w:p>
    <w:p w:rsidR="00C75696" w:rsidRDefault="002A5F3B" w:rsidP="002A5F3B">
      <w:r>
        <w:br/>
      </w:r>
      <w:r w:rsidR="00C75696">
        <w:t xml:space="preserve">Montclair State University </w:t>
      </w:r>
    </w:p>
    <w:p w:rsidR="00C75696" w:rsidRDefault="00C75696" w:rsidP="002A5F3B">
      <w:r>
        <w:t xml:space="preserve">Bachelors in Science </w:t>
      </w:r>
    </w:p>
    <w:p w:rsidR="00C75696" w:rsidRDefault="00C75696" w:rsidP="002A5F3B"/>
    <w:p w:rsidR="002A5F3B" w:rsidRDefault="002A5F3B" w:rsidP="002A5F3B">
      <w:r>
        <w:t>Berkeley College </w:t>
      </w:r>
      <w:r>
        <w:br/>
        <w:t>Paralegal Certificate </w:t>
      </w:r>
    </w:p>
    <w:p w:rsidR="00E80391" w:rsidRDefault="00E80391" w:rsidP="002A5F3B"/>
    <w:p w:rsidR="00973D0D" w:rsidRDefault="00973D0D" w:rsidP="002A5F3B">
      <w:r>
        <w:t>Valencia College</w:t>
      </w:r>
    </w:p>
    <w:p w:rsidR="00973D0D" w:rsidRDefault="00973D0D" w:rsidP="002A5F3B">
      <w:r>
        <w:t xml:space="preserve">Currently attending classes to </w:t>
      </w:r>
      <w:r w:rsidR="00E80391">
        <w:t>continue my education</w:t>
      </w:r>
      <w:r>
        <w:t>.</w:t>
      </w:r>
    </w:p>
    <w:p w:rsidR="002A5F3B" w:rsidRDefault="002A5F3B" w:rsidP="00C75696">
      <w:r>
        <w:br/>
      </w:r>
    </w:p>
    <w:p w:rsidR="002A5F3B" w:rsidRDefault="002A5F3B" w:rsidP="002A5F3B">
      <w:pPr>
        <w:spacing w:after="240"/>
      </w:pPr>
      <w:r>
        <w:t>SKILLS </w:t>
      </w:r>
      <w:r>
        <w:br/>
      </w:r>
    </w:p>
    <w:p w:rsidR="002A5F3B" w:rsidRDefault="002A5F3B" w:rsidP="002A5F3B">
      <w:pPr>
        <w:spacing w:after="240"/>
        <w:jc w:val="both"/>
      </w:pPr>
      <w:r>
        <w:t>Bi-Lingual (Portuguese and Spanish)</w:t>
      </w:r>
    </w:p>
    <w:p w:rsidR="002A5F3B" w:rsidRDefault="002A5F3B" w:rsidP="002A5F3B">
      <w:pPr>
        <w:spacing w:after="240"/>
        <w:jc w:val="both"/>
      </w:pPr>
      <w:r>
        <w:t>Computer skills include Windows, Microsoft Word, Total Office, Juris, Internet, Ability to prioritize, prepare documents, problem solve; Experienced with the use of all office equipment; Ability to type 60 to 65 wpm 100% accuracy. </w:t>
      </w:r>
    </w:p>
    <w:p w:rsidR="008C2F48" w:rsidRDefault="008C2F48" w:rsidP="002A5F3B">
      <w:pPr>
        <w:spacing w:after="240"/>
        <w:jc w:val="both"/>
      </w:pPr>
      <w:r>
        <w:t>Florida Notary Public</w:t>
      </w:r>
    </w:p>
    <w:p w:rsidR="008C2F48" w:rsidRDefault="008C2F48" w:rsidP="002A5F3B">
      <w:pPr>
        <w:spacing w:after="240"/>
      </w:pPr>
    </w:p>
    <w:p w:rsidR="002A5F3B" w:rsidRDefault="002A5F3B" w:rsidP="002A5F3B">
      <w:pPr>
        <w:spacing w:after="240"/>
      </w:pPr>
      <w:r>
        <w:t>REFERENCES </w:t>
      </w:r>
    </w:p>
    <w:p w:rsidR="00227A82" w:rsidRDefault="002A5F3B" w:rsidP="002A5F3B">
      <w:pPr>
        <w:spacing w:after="240"/>
      </w:pPr>
      <w:r>
        <w:t>Available upon request.      </w:t>
      </w:r>
    </w:p>
    <w:sectPr w:rsidR="0022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3B"/>
    <w:rsid w:val="00227A82"/>
    <w:rsid w:val="002A5F3B"/>
    <w:rsid w:val="00373ED0"/>
    <w:rsid w:val="00473F34"/>
    <w:rsid w:val="00710C27"/>
    <w:rsid w:val="008C2F48"/>
    <w:rsid w:val="00967BC8"/>
    <w:rsid w:val="00973D0D"/>
    <w:rsid w:val="00C44EB0"/>
    <w:rsid w:val="00C75696"/>
    <w:rsid w:val="00E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DF728-C318-4549-B55F-0A07525E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Moran Kidd Lyons and Johnson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Cedeno</dc:creator>
  <cp:keywords/>
  <dc:description/>
  <cp:lastModifiedBy>Carla Cedeno</cp:lastModifiedBy>
  <cp:revision>16</cp:revision>
  <cp:lastPrinted>2017-07-21T16:36:00Z</cp:lastPrinted>
  <dcterms:created xsi:type="dcterms:W3CDTF">2016-10-10T18:02:00Z</dcterms:created>
  <dcterms:modified xsi:type="dcterms:W3CDTF">2019-07-09T15:00:00Z</dcterms:modified>
</cp:coreProperties>
</file>